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AE2C4" w14:textId="77777777" w:rsidR="003B5FB3" w:rsidRPr="003B5FB3" w:rsidRDefault="003B5FB3" w:rsidP="003B5FB3">
      <w:pPr>
        <w:pStyle w:val="Sinespaciado"/>
        <w:jc w:val="center"/>
        <w:rPr>
          <w:rFonts w:ascii="Arial" w:hAnsi="Arial" w:cs="Arial"/>
          <w:b/>
          <w:sz w:val="24"/>
          <w:szCs w:val="24"/>
        </w:rPr>
      </w:pPr>
      <w:bookmarkStart w:id="0" w:name="_GoBack"/>
      <w:r w:rsidRPr="003B5FB3">
        <w:rPr>
          <w:rFonts w:ascii="Arial" w:hAnsi="Arial" w:cs="Arial"/>
          <w:b/>
          <w:sz w:val="24"/>
          <w:szCs w:val="24"/>
        </w:rPr>
        <w:t>CONTINÚA EL ACOPIO DE ÁRBOLES DE NAVIDAD EN BJ</w:t>
      </w:r>
    </w:p>
    <w:bookmarkEnd w:id="0"/>
    <w:p w14:paraId="254A5059" w14:textId="77777777" w:rsidR="003B5FB3" w:rsidRPr="003B5FB3" w:rsidRDefault="003B5FB3" w:rsidP="003B5FB3">
      <w:pPr>
        <w:pStyle w:val="Sinespaciado"/>
        <w:jc w:val="both"/>
        <w:rPr>
          <w:rFonts w:ascii="Arial" w:hAnsi="Arial" w:cs="Arial"/>
          <w:sz w:val="24"/>
          <w:szCs w:val="24"/>
        </w:rPr>
      </w:pPr>
    </w:p>
    <w:p w14:paraId="2EF92353"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16 de febrero último día en los 26 puntos de acopio </w:t>
      </w:r>
    </w:p>
    <w:p w14:paraId="26CCFB73" w14:textId="77777777" w:rsidR="003B5FB3" w:rsidRPr="003B5FB3" w:rsidRDefault="003B5FB3" w:rsidP="003B5FB3">
      <w:pPr>
        <w:pStyle w:val="Sinespaciado"/>
        <w:jc w:val="both"/>
        <w:rPr>
          <w:rFonts w:ascii="Arial" w:hAnsi="Arial" w:cs="Arial"/>
          <w:sz w:val="24"/>
          <w:szCs w:val="24"/>
        </w:rPr>
      </w:pPr>
    </w:p>
    <w:p w14:paraId="20D72B85" w14:textId="77777777" w:rsidR="003B5FB3" w:rsidRPr="003B5FB3" w:rsidRDefault="003B5FB3" w:rsidP="003B5FB3">
      <w:pPr>
        <w:pStyle w:val="Sinespaciado"/>
        <w:jc w:val="both"/>
        <w:rPr>
          <w:rFonts w:ascii="Arial" w:hAnsi="Arial" w:cs="Arial"/>
          <w:sz w:val="24"/>
          <w:szCs w:val="24"/>
        </w:rPr>
      </w:pPr>
      <w:r w:rsidRPr="003B5FB3">
        <w:rPr>
          <w:rFonts w:ascii="Arial" w:hAnsi="Arial" w:cs="Arial"/>
          <w:b/>
          <w:sz w:val="24"/>
          <w:szCs w:val="24"/>
        </w:rPr>
        <w:t>Cancún, Q. R., a 28 de enero de 2024.-</w:t>
      </w:r>
      <w:r w:rsidRPr="003B5FB3">
        <w:rPr>
          <w:rFonts w:ascii="Arial" w:hAnsi="Arial" w:cs="Arial"/>
          <w:sz w:val="24"/>
          <w:szCs w:val="24"/>
        </w:rPr>
        <w:t xml:space="preserve"> Como parte de las acciones a favor del medio ambiente, el Ayuntamiento de Benito Juárez, a través de la Dirección General de Ecología y la Dirección General de Servicios Públicos Municipales, invita a la ciudadanía a sumarse a la “Campaña de Acopio de Árboles de Navidad 2024”, llevando sus árboles de navidad naturales a alguno de los 26 puntos de acopio que se encuentran en la ciudad.</w:t>
      </w:r>
    </w:p>
    <w:p w14:paraId="79AD3E64" w14:textId="77777777" w:rsidR="003B5FB3" w:rsidRPr="003B5FB3" w:rsidRDefault="003B5FB3" w:rsidP="003B5FB3">
      <w:pPr>
        <w:pStyle w:val="Sinespaciado"/>
        <w:jc w:val="both"/>
        <w:rPr>
          <w:rFonts w:ascii="Arial" w:hAnsi="Arial" w:cs="Arial"/>
          <w:sz w:val="24"/>
          <w:szCs w:val="24"/>
        </w:rPr>
      </w:pPr>
    </w:p>
    <w:p w14:paraId="063F818F"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Esta iniciativa se realiza con el fin de generar conciencia y sensibilizar tanto a las empresas que ponen el producto en el mercado, como a los consumidores, con la intención de hacer uso responsable de los árboles una vez que dejan de ser utilizados, y evitar que los depositen en espacios públicos no designados como camellones, parques y áreas verdes, ya que producen contaminación visual, tiraderos clandestinos y proliferación de fauna nociva.</w:t>
      </w:r>
    </w:p>
    <w:p w14:paraId="4D5A0EE9" w14:textId="77777777" w:rsidR="003B5FB3" w:rsidRPr="003B5FB3" w:rsidRDefault="003B5FB3" w:rsidP="003B5FB3">
      <w:pPr>
        <w:pStyle w:val="Sinespaciado"/>
        <w:jc w:val="both"/>
        <w:rPr>
          <w:rFonts w:ascii="Arial" w:hAnsi="Arial" w:cs="Arial"/>
          <w:sz w:val="24"/>
          <w:szCs w:val="24"/>
        </w:rPr>
      </w:pPr>
    </w:p>
    <w:p w14:paraId="12FAD0D2"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Las autoridades municipales reiteran la invitación a la ciudadanía a depositar sus árboles de navidad en alguno de los 26 diferentes centros de acopio distribuidos estratégicamente alrededor de la ciudad para su reutilización, tomando en cuenta que la campaña estará activa hasta el 16 de febrero.</w:t>
      </w:r>
    </w:p>
    <w:p w14:paraId="3B29C967" w14:textId="77777777" w:rsidR="003B5FB3" w:rsidRPr="003B5FB3" w:rsidRDefault="003B5FB3" w:rsidP="003B5FB3">
      <w:pPr>
        <w:pStyle w:val="Sinespaciado"/>
        <w:jc w:val="both"/>
        <w:rPr>
          <w:rFonts w:ascii="Arial" w:hAnsi="Arial" w:cs="Arial"/>
          <w:sz w:val="24"/>
          <w:szCs w:val="24"/>
        </w:rPr>
      </w:pPr>
    </w:p>
    <w:p w14:paraId="4D204856"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Cabe recordar que, los pinos acopiados deberán depositarse sin adornos, luces o esferas, con la intención de agilizar el triturado una vez que acabe el periodo de recolección, además, permite que ese material esté libre de residuos artificiales. Asimismo, el material vegetal triturado será utilizado en las jornadas de reforestación que realiza la dependencia municipal.</w:t>
      </w:r>
    </w:p>
    <w:p w14:paraId="6A83F5DD" w14:textId="77777777" w:rsidR="003B5FB3" w:rsidRPr="003B5FB3" w:rsidRDefault="003B5FB3" w:rsidP="003B5FB3">
      <w:pPr>
        <w:pStyle w:val="Sinespaciado"/>
        <w:jc w:val="both"/>
        <w:rPr>
          <w:rFonts w:ascii="Arial" w:hAnsi="Arial" w:cs="Arial"/>
          <w:sz w:val="24"/>
          <w:szCs w:val="24"/>
        </w:rPr>
      </w:pPr>
    </w:p>
    <w:p w14:paraId="637C0B54" w14:textId="05B53431" w:rsidR="003B5FB3" w:rsidRPr="003B5FB3" w:rsidRDefault="003B5FB3" w:rsidP="003B5FB3">
      <w:pPr>
        <w:pStyle w:val="Sinespaciado"/>
        <w:jc w:val="center"/>
        <w:rPr>
          <w:rFonts w:ascii="Arial" w:hAnsi="Arial" w:cs="Arial"/>
          <w:sz w:val="24"/>
          <w:szCs w:val="24"/>
        </w:rPr>
      </w:pPr>
      <w:r w:rsidRPr="003B5FB3">
        <w:rPr>
          <w:rFonts w:ascii="Arial" w:hAnsi="Arial" w:cs="Arial"/>
          <w:sz w:val="24"/>
          <w:szCs w:val="24"/>
        </w:rPr>
        <w:t>***</w:t>
      </w:r>
      <w:r>
        <w:rPr>
          <w:rFonts w:ascii="Arial" w:hAnsi="Arial" w:cs="Arial"/>
          <w:sz w:val="24"/>
          <w:szCs w:val="24"/>
        </w:rPr>
        <w:t>*********</w:t>
      </w:r>
    </w:p>
    <w:p w14:paraId="28CB92DF" w14:textId="77777777" w:rsidR="003B5FB3" w:rsidRPr="003B5FB3" w:rsidRDefault="003B5FB3" w:rsidP="003B5FB3">
      <w:pPr>
        <w:pStyle w:val="Sinespaciado"/>
        <w:jc w:val="both"/>
        <w:rPr>
          <w:rFonts w:ascii="Arial" w:hAnsi="Arial" w:cs="Arial"/>
          <w:sz w:val="24"/>
          <w:szCs w:val="24"/>
        </w:rPr>
      </w:pPr>
    </w:p>
    <w:p w14:paraId="24CE4A6F" w14:textId="77777777" w:rsidR="003B5FB3" w:rsidRPr="003B5FB3" w:rsidRDefault="003B5FB3" w:rsidP="003B5FB3">
      <w:pPr>
        <w:pStyle w:val="Sinespaciado"/>
        <w:jc w:val="center"/>
        <w:rPr>
          <w:rFonts w:ascii="Arial" w:hAnsi="Arial" w:cs="Arial"/>
          <w:b/>
          <w:sz w:val="24"/>
          <w:szCs w:val="24"/>
        </w:rPr>
      </w:pPr>
      <w:r w:rsidRPr="003B5FB3">
        <w:rPr>
          <w:rFonts w:ascii="Arial" w:hAnsi="Arial" w:cs="Arial"/>
          <w:b/>
          <w:sz w:val="24"/>
          <w:szCs w:val="24"/>
        </w:rPr>
        <w:t>CAJA DE DATOS</w:t>
      </w:r>
    </w:p>
    <w:p w14:paraId="190A3A80"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 xml:space="preserve"> </w:t>
      </w:r>
    </w:p>
    <w:p w14:paraId="3873007D" w14:textId="46D21D27" w:rsidR="003B5FB3" w:rsidRPr="003B5FB3" w:rsidRDefault="003B5FB3" w:rsidP="003B5FB3">
      <w:pPr>
        <w:pStyle w:val="Sinespaciado"/>
        <w:jc w:val="both"/>
        <w:rPr>
          <w:rFonts w:ascii="Arial" w:hAnsi="Arial" w:cs="Arial"/>
          <w:b/>
          <w:sz w:val="24"/>
          <w:szCs w:val="24"/>
        </w:rPr>
      </w:pPr>
      <w:r w:rsidRPr="003B5FB3">
        <w:rPr>
          <w:rFonts w:ascii="Arial" w:hAnsi="Arial" w:cs="Arial"/>
          <w:b/>
          <w:sz w:val="24"/>
          <w:szCs w:val="24"/>
        </w:rPr>
        <w:t>PUNTOS DE ACOPIO TEMPORADA 2024:</w:t>
      </w:r>
    </w:p>
    <w:p w14:paraId="2EE699E5" w14:textId="77777777" w:rsidR="003B5FB3" w:rsidRPr="003B5FB3" w:rsidRDefault="003B5FB3" w:rsidP="003B5FB3">
      <w:pPr>
        <w:pStyle w:val="Sinespaciado"/>
        <w:jc w:val="both"/>
        <w:rPr>
          <w:rFonts w:ascii="Arial" w:hAnsi="Arial" w:cs="Arial"/>
          <w:sz w:val="24"/>
          <w:szCs w:val="24"/>
        </w:rPr>
      </w:pPr>
    </w:p>
    <w:p w14:paraId="5FAAC1E7"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Av. Chichén Itzá con Av. Comalcalco (Camellón frente a la agencia de cerveza)</w:t>
      </w:r>
    </w:p>
    <w:p w14:paraId="34DDA159"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Industrial (Parque de la </w:t>
      </w:r>
      <w:proofErr w:type="spellStart"/>
      <w:r w:rsidRPr="003B5FB3">
        <w:rPr>
          <w:rFonts w:ascii="Arial" w:hAnsi="Arial" w:cs="Arial"/>
          <w:sz w:val="24"/>
          <w:szCs w:val="24"/>
        </w:rPr>
        <w:t>Supermanzana</w:t>
      </w:r>
      <w:proofErr w:type="spellEnd"/>
      <w:r w:rsidRPr="003B5FB3">
        <w:rPr>
          <w:rFonts w:ascii="Arial" w:hAnsi="Arial" w:cs="Arial"/>
          <w:sz w:val="24"/>
          <w:szCs w:val="24"/>
        </w:rPr>
        <w:t xml:space="preserve"> 95)</w:t>
      </w:r>
    </w:p>
    <w:p w14:paraId="3583926C"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Av.  Niños Héroes con Av. 20 de Noviembre</w:t>
      </w:r>
    </w:p>
    <w:p w14:paraId="139510D4"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20 de Noviembre con Av. </w:t>
      </w:r>
      <w:proofErr w:type="spellStart"/>
      <w:r w:rsidRPr="003B5FB3">
        <w:rPr>
          <w:rFonts w:ascii="Arial" w:hAnsi="Arial" w:cs="Arial"/>
          <w:sz w:val="24"/>
          <w:szCs w:val="24"/>
        </w:rPr>
        <w:t>Chac</w:t>
      </w:r>
      <w:proofErr w:type="spellEnd"/>
      <w:r w:rsidRPr="003B5FB3">
        <w:rPr>
          <w:rFonts w:ascii="Arial" w:hAnsi="Arial" w:cs="Arial"/>
          <w:sz w:val="24"/>
          <w:szCs w:val="24"/>
        </w:rPr>
        <w:t xml:space="preserve"> </w:t>
      </w:r>
      <w:proofErr w:type="spellStart"/>
      <w:r w:rsidRPr="003B5FB3">
        <w:rPr>
          <w:rFonts w:ascii="Arial" w:hAnsi="Arial" w:cs="Arial"/>
          <w:sz w:val="24"/>
          <w:szCs w:val="24"/>
        </w:rPr>
        <w:t>Mool</w:t>
      </w:r>
      <w:proofErr w:type="spellEnd"/>
    </w:p>
    <w:p w14:paraId="58B35574"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w:t>
      </w:r>
      <w:proofErr w:type="spellStart"/>
      <w:r w:rsidRPr="003B5FB3">
        <w:rPr>
          <w:rFonts w:ascii="Arial" w:hAnsi="Arial" w:cs="Arial"/>
          <w:sz w:val="24"/>
          <w:szCs w:val="24"/>
        </w:rPr>
        <w:t>Chac</w:t>
      </w:r>
      <w:proofErr w:type="spellEnd"/>
      <w:r w:rsidRPr="003B5FB3">
        <w:rPr>
          <w:rFonts w:ascii="Arial" w:hAnsi="Arial" w:cs="Arial"/>
          <w:sz w:val="24"/>
          <w:szCs w:val="24"/>
        </w:rPr>
        <w:t xml:space="preserve"> </w:t>
      </w:r>
      <w:proofErr w:type="spellStart"/>
      <w:r w:rsidRPr="003B5FB3">
        <w:rPr>
          <w:rFonts w:ascii="Arial" w:hAnsi="Arial" w:cs="Arial"/>
          <w:sz w:val="24"/>
          <w:szCs w:val="24"/>
        </w:rPr>
        <w:t>Mool</w:t>
      </w:r>
      <w:proofErr w:type="spellEnd"/>
      <w:r w:rsidRPr="003B5FB3">
        <w:rPr>
          <w:rFonts w:ascii="Arial" w:hAnsi="Arial" w:cs="Arial"/>
          <w:sz w:val="24"/>
          <w:szCs w:val="24"/>
        </w:rPr>
        <w:t xml:space="preserve"> y Talleres (Camellón central)</w:t>
      </w:r>
    </w:p>
    <w:p w14:paraId="72E22512"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w:t>
      </w:r>
      <w:proofErr w:type="spellStart"/>
      <w:r w:rsidRPr="003B5FB3">
        <w:rPr>
          <w:rFonts w:ascii="Arial" w:hAnsi="Arial" w:cs="Arial"/>
          <w:sz w:val="24"/>
          <w:szCs w:val="24"/>
        </w:rPr>
        <w:t>Chac</w:t>
      </w:r>
      <w:proofErr w:type="spellEnd"/>
      <w:r w:rsidRPr="003B5FB3">
        <w:rPr>
          <w:rFonts w:ascii="Arial" w:hAnsi="Arial" w:cs="Arial"/>
          <w:sz w:val="24"/>
          <w:szCs w:val="24"/>
        </w:rPr>
        <w:t xml:space="preserve"> </w:t>
      </w:r>
      <w:proofErr w:type="spellStart"/>
      <w:r w:rsidRPr="003B5FB3">
        <w:rPr>
          <w:rFonts w:ascii="Arial" w:hAnsi="Arial" w:cs="Arial"/>
          <w:sz w:val="24"/>
          <w:szCs w:val="24"/>
        </w:rPr>
        <w:t>Mool</w:t>
      </w:r>
      <w:proofErr w:type="spellEnd"/>
      <w:r w:rsidRPr="003B5FB3">
        <w:rPr>
          <w:rFonts w:ascii="Arial" w:hAnsi="Arial" w:cs="Arial"/>
          <w:sz w:val="24"/>
          <w:szCs w:val="24"/>
        </w:rPr>
        <w:t xml:space="preserve"> con Av. Niños Héroes (Camellón central)</w:t>
      </w:r>
    </w:p>
    <w:p w14:paraId="68B50CE3"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lastRenderedPageBreak/>
        <w:t>•</w:t>
      </w:r>
      <w:r w:rsidRPr="003B5FB3">
        <w:rPr>
          <w:rFonts w:ascii="Arial" w:hAnsi="Arial" w:cs="Arial"/>
          <w:sz w:val="24"/>
          <w:szCs w:val="24"/>
        </w:rPr>
        <w:tab/>
        <w:t xml:space="preserve">Av. Tecnológico a la altura de la </w:t>
      </w:r>
      <w:proofErr w:type="spellStart"/>
      <w:r w:rsidRPr="003B5FB3">
        <w:rPr>
          <w:rFonts w:ascii="Arial" w:hAnsi="Arial" w:cs="Arial"/>
          <w:sz w:val="24"/>
          <w:szCs w:val="24"/>
        </w:rPr>
        <w:t>Supermanzana</w:t>
      </w:r>
      <w:proofErr w:type="spellEnd"/>
      <w:r w:rsidRPr="003B5FB3">
        <w:rPr>
          <w:rFonts w:ascii="Arial" w:hAnsi="Arial" w:cs="Arial"/>
          <w:sz w:val="24"/>
          <w:szCs w:val="24"/>
        </w:rPr>
        <w:t xml:space="preserve"> 500 (Paraíso Villas, camellón central)</w:t>
      </w:r>
    </w:p>
    <w:p w14:paraId="04BC494B"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Prolongación </w:t>
      </w:r>
      <w:proofErr w:type="spellStart"/>
      <w:r w:rsidRPr="003B5FB3">
        <w:rPr>
          <w:rFonts w:ascii="Arial" w:hAnsi="Arial" w:cs="Arial"/>
          <w:sz w:val="24"/>
          <w:szCs w:val="24"/>
        </w:rPr>
        <w:t>Nichupté</w:t>
      </w:r>
      <w:proofErr w:type="spellEnd"/>
      <w:r w:rsidRPr="003B5FB3">
        <w:rPr>
          <w:rFonts w:ascii="Arial" w:hAnsi="Arial" w:cs="Arial"/>
          <w:sz w:val="24"/>
          <w:szCs w:val="24"/>
        </w:rPr>
        <w:t xml:space="preserve"> entronque con Av. Industrial (Área verde frente del </w:t>
      </w:r>
      <w:proofErr w:type="spellStart"/>
      <w:r w:rsidRPr="003B5FB3">
        <w:rPr>
          <w:rFonts w:ascii="Arial" w:hAnsi="Arial" w:cs="Arial"/>
          <w:sz w:val="24"/>
          <w:szCs w:val="24"/>
        </w:rPr>
        <w:t>Oxxo</w:t>
      </w:r>
      <w:proofErr w:type="spellEnd"/>
      <w:r w:rsidRPr="003B5FB3">
        <w:rPr>
          <w:rFonts w:ascii="Arial" w:hAnsi="Arial" w:cs="Arial"/>
          <w:sz w:val="24"/>
          <w:szCs w:val="24"/>
        </w:rPr>
        <w:t>, camellón central)</w:t>
      </w:r>
    </w:p>
    <w:p w14:paraId="46547A24"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Av. Palenque con Av. Chichen Itzá (Contra esquina a la taquería, camellón central).</w:t>
      </w:r>
    </w:p>
    <w:p w14:paraId="31DEA440"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Bonampak esquina </w:t>
      </w:r>
      <w:proofErr w:type="spellStart"/>
      <w:r w:rsidRPr="003B5FB3">
        <w:rPr>
          <w:rFonts w:ascii="Arial" w:hAnsi="Arial" w:cs="Arial"/>
          <w:sz w:val="24"/>
          <w:szCs w:val="24"/>
        </w:rPr>
        <w:t>Sayil</w:t>
      </w:r>
      <w:proofErr w:type="spellEnd"/>
      <w:r w:rsidRPr="003B5FB3">
        <w:rPr>
          <w:rFonts w:ascii="Arial" w:hAnsi="Arial" w:cs="Arial"/>
          <w:sz w:val="24"/>
          <w:szCs w:val="24"/>
        </w:rPr>
        <w:t xml:space="preserve"> (Frente a la Plaza de Toros, camellón)</w:t>
      </w:r>
    </w:p>
    <w:p w14:paraId="454FF7AD"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La Luna con Av. Tecnológico (Área verde enfrente del IMMS, </w:t>
      </w:r>
      <w:proofErr w:type="spellStart"/>
      <w:r w:rsidRPr="003B5FB3">
        <w:rPr>
          <w:rFonts w:ascii="Arial" w:hAnsi="Arial" w:cs="Arial"/>
          <w:sz w:val="24"/>
          <w:szCs w:val="24"/>
        </w:rPr>
        <w:t>Supermanzana</w:t>
      </w:r>
      <w:proofErr w:type="spellEnd"/>
      <w:r w:rsidRPr="003B5FB3">
        <w:rPr>
          <w:rFonts w:ascii="Arial" w:hAnsi="Arial" w:cs="Arial"/>
          <w:sz w:val="24"/>
          <w:szCs w:val="24"/>
        </w:rPr>
        <w:t xml:space="preserve"> 500)</w:t>
      </w:r>
    </w:p>
    <w:p w14:paraId="27DD8C2E"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Talleres con Av. </w:t>
      </w:r>
      <w:proofErr w:type="spellStart"/>
      <w:r w:rsidRPr="003B5FB3">
        <w:rPr>
          <w:rFonts w:ascii="Arial" w:hAnsi="Arial" w:cs="Arial"/>
          <w:sz w:val="24"/>
          <w:szCs w:val="24"/>
        </w:rPr>
        <w:t>Ixtepec</w:t>
      </w:r>
      <w:proofErr w:type="spellEnd"/>
      <w:r w:rsidRPr="003B5FB3">
        <w:rPr>
          <w:rFonts w:ascii="Arial" w:hAnsi="Arial" w:cs="Arial"/>
          <w:sz w:val="24"/>
          <w:szCs w:val="24"/>
        </w:rPr>
        <w:t xml:space="preserve"> entre </w:t>
      </w:r>
      <w:proofErr w:type="spellStart"/>
      <w:r w:rsidRPr="003B5FB3">
        <w:rPr>
          <w:rFonts w:ascii="Arial" w:hAnsi="Arial" w:cs="Arial"/>
          <w:sz w:val="24"/>
          <w:szCs w:val="24"/>
        </w:rPr>
        <w:t>Supermanzana</w:t>
      </w:r>
      <w:proofErr w:type="spellEnd"/>
      <w:r w:rsidRPr="003B5FB3">
        <w:rPr>
          <w:rFonts w:ascii="Arial" w:hAnsi="Arial" w:cs="Arial"/>
          <w:sz w:val="24"/>
          <w:szCs w:val="24"/>
        </w:rPr>
        <w:t xml:space="preserve"> 200 y 103 (Área verde a un costado de la gasolinera)</w:t>
      </w:r>
    </w:p>
    <w:p w14:paraId="79577C80"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Av. La Luna con Av. Las Torres (Camellón central)</w:t>
      </w:r>
    </w:p>
    <w:p w14:paraId="2C5038C1"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Leona Vicario con Av. </w:t>
      </w:r>
      <w:proofErr w:type="spellStart"/>
      <w:r w:rsidRPr="003B5FB3">
        <w:rPr>
          <w:rFonts w:ascii="Arial" w:hAnsi="Arial" w:cs="Arial"/>
          <w:sz w:val="24"/>
          <w:szCs w:val="24"/>
        </w:rPr>
        <w:t>Kabah</w:t>
      </w:r>
      <w:proofErr w:type="spellEnd"/>
      <w:r w:rsidRPr="003B5FB3">
        <w:rPr>
          <w:rFonts w:ascii="Arial" w:hAnsi="Arial" w:cs="Arial"/>
          <w:sz w:val="24"/>
          <w:szCs w:val="24"/>
        </w:rPr>
        <w:t xml:space="preserve"> (A un costado de la caseta de policía)</w:t>
      </w:r>
    </w:p>
    <w:p w14:paraId="1C9E2081"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Bonampak en el campo de fútbol “Candelario Lira” frente a la </w:t>
      </w:r>
      <w:proofErr w:type="spellStart"/>
      <w:r w:rsidRPr="003B5FB3">
        <w:rPr>
          <w:rFonts w:ascii="Arial" w:hAnsi="Arial" w:cs="Arial"/>
          <w:sz w:val="24"/>
          <w:szCs w:val="24"/>
        </w:rPr>
        <w:t>Supermanzana</w:t>
      </w:r>
      <w:proofErr w:type="spellEnd"/>
      <w:r w:rsidRPr="003B5FB3">
        <w:rPr>
          <w:rFonts w:ascii="Arial" w:hAnsi="Arial" w:cs="Arial"/>
          <w:sz w:val="24"/>
          <w:szCs w:val="24"/>
        </w:rPr>
        <w:t xml:space="preserve"> 75</w:t>
      </w:r>
    </w:p>
    <w:p w14:paraId="7951A6EA"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Tecnológico entre la </w:t>
      </w:r>
      <w:proofErr w:type="spellStart"/>
      <w:r w:rsidRPr="003B5FB3">
        <w:rPr>
          <w:rFonts w:ascii="Arial" w:hAnsi="Arial" w:cs="Arial"/>
          <w:sz w:val="24"/>
          <w:szCs w:val="24"/>
        </w:rPr>
        <w:t>Supermanzana</w:t>
      </w:r>
      <w:proofErr w:type="spellEnd"/>
      <w:r w:rsidRPr="003B5FB3">
        <w:rPr>
          <w:rFonts w:ascii="Arial" w:hAnsi="Arial" w:cs="Arial"/>
          <w:sz w:val="24"/>
          <w:szCs w:val="24"/>
        </w:rPr>
        <w:t xml:space="preserve"> 514 y 515 (Áreas verdes)</w:t>
      </w:r>
    </w:p>
    <w:p w14:paraId="4C7D45BC"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Las Torres con Av. </w:t>
      </w:r>
      <w:proofErr w:type="spellStart"/>
      <w:r w:rsidRPr="003B5FB3">
        <w:rPr>
          <w:rFonts w:ascii="Arial" w:hAnsi="Arial" w:cs="Arial"/>
          <w:sz w:val="24"/>
          <w:szCs w:val="24"/>
        </w:rPr>
        <w:t>Kabah</w:t>
      </w:r>
      <w:proofErr w:type="spellEnd"/>
      <w:r w:rsidRPr="003B5FB3">
        <w:rPr>
          <w:rFonts w:ascii="Arial" w:hAnsi="Arial" w:cs="Arial"/>
          <w:sz w:val="24"/>
          <w:szCs w:val="24"/>
        </w:rPr>
        <w:t xml:space="preserve"> (Área verde)</w:t>
      </w:r>
    </w:p>
    <w:p w14:paraId="7CE91855"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w:t>
      </w:r>
      <w:proofErr w:type="spellStart"/>
      <w:r w:rsidRPr="003B5FB3">
        <w:rPr>
          <w:rFonts w:ascii="Arial" w:hAnsi="Arial" w:cs="Arial"/>
          <w:sz w:val="24"/>
          <w:szCs w:val="24"/>
        </w:rPr>
        <w:t>Huayacán</w:t>
      </w:r>
      <w:proofErr w:type="spellEnd"/>
      <w:r w:rsidRPr="003B5FB3">
        <w:rPr>
          <w:rFonts w:ascii="Arial" w:hAnsi="Arial" w:cs="Arial"/>
          <w:sz w:val="24"/>
          <w:szCs w:val="24"/>
        </w:rPr>
        <w:t xml:space="preserve"> Estancia “Mi Ángel” (Enfrente, camellón central)</w:t>
      </w:r>
    </w:p>
    <w:p w14:paraId="15576952"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w:t>
      </w:r>
      <w:proofErr w:type="spellStart"/>
      <w:r w:rsidRPr="003B5FB3">
        <w:rPr>
          <w:rFonts w:ascii="Arial" w:hAnsi="Arial" w:cs="Arial"/>
          <w:sz w:val="24"/>
          <w:szCs w:val="24"/>
        </w:rPr>
        <w:t>Kinik</w:t>
      </w:r>
      <w:proofErr w:type="spellEnd"/>
      <w:r w:rsidRPr="003B5FB3">
        <w:rPr>
          <w:rFonts w:ascii="Arial" w:hAnsi="Arial" w:cs="Arial"/>
          <w:sz w:val="24"/>
          <w:szCs w:val="24"/>
        </w:rPr>
        <w:t xml:space="preserve"> con Av. </w:t>
      </w:r>
      <w:proofErr w:type="spellStart"/>
      <w:r w:rsidRPr="003B5FB3">
        <w:rPr>
          <w:rFonts w:ascii="Arial" w:hAnsi="Arial" w:cs="Arial"/>
          <w:sz w:val="24"/>
          <w:szCs w:val="24"/>
        </w:rPr>
        <w:t>Nichupté</w:t>
      </w:r>
      <w:proofErr w:type="spellEnd"/>
      <w:r w:rsidRPr="003B5FB3">
        <w:rPr>
          <w:rFonts w:ascii="Arial" w:hAnsi="Arial" w:cs="Arial"/>
          <w:sz w:val="24"/>
          <w:szCs w:val="24"/>
        </w:rPr>
        <w:t xml:space="preserve"> (Camellón central)</w:t>
      </w:r>
    </w:p>
    <w:p w14:paraId="55702CC1"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Leona Vicario altura </w:t>
      </w:r>
      <w:proofErr w:type="spellStart"/>
      <w:r w:rsidRPr="003B5FB3">
        <w:rPr>
          <w:rFonts w:ascii="Arial" w:hAnsi="Arial" w:cs="Arial"/>
          <w:sz w:val="24"/>
          <w:szCs w:val="24"/>
        </w:rPr>
        <w:t>Supermanzana</w:t>
      </w:r>
      <w:proofErr w:type="spellEnd"/>
      <w:r w:rsidRPr="003B5FB3">
        <w:rPr>
          <w:rFonts w:ascii="Arial" w:hAnsi="Arial" w:cs="Arial"/>
          <w:sz w:val="24"/>
          <w:szCs w:val="24"/>
        </w:rPr>
        <w:t xml:space="preserve"> 200 cerca del Sindicato (Área verde)</w:t>
      </w:r>
    </w:p>
    <w:p w14:paraId="4B71CA45"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Av. Rancho Viejo sobre la Av. 20 de noviembre (Camellón central)</w:t>
      </w:r>
    </w:p>
    <w:p w14:paraId="676990F5"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 xml:space="preserve">Av. </w:t>
      </w:r>
      <w:proofErr w:type="spellStart"/>
      <w:r w:rsidRPr="003B5FB3">
        <w:rPr>
          <w:rFonts w:ascii="Arial" w:hAnsi="Arial" w:cs="Arial"/>
          <w:sz w:val="24"/>
          <w:szCs w:val="24"/>
        </w:rPr>
        <w:t>Nichupté</w:t>
      </w:r>
      <w:proofErr w:type="spellEnd"/>
      <w:r w:rsidRPr="003B5FB3">
        <w:rPr>
          <w:rFonts w:ascii="Arial" w:hAnsi="Arial" w:cs="Arial"/>
          <w:sz w:val="24"/>
          <w:szCs w:val="24"/>
        </w:rPr>
        <w:t xml:space="preserve"> Pabellón Cumbres (Camellón central)</w:t>
      </w:r>
    </w:p>
    <w:p w14:paraId="57EAE350"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r>
      <w:proofErr w:type="spellStart"/>
      <w:r w:rsidRPr="003B5FB3">
        <w:rPr>
          <w:rFonts w:ascii="Arial" w:hAnsi="Arial" w:cs="Arial"/>
          <w:sz w:val="24"/>
          <w:szCs w:val="24"/>
        </w:rPr>
        <w:t>Supermanzana</w:t>
      </w:r>
      <w:proofErr w:type="spellEnd"/>
      <w:r w:rsidRPr="003B5FB3">
        <w:rPr>
          <w:rFonts w:ascii="Arial" w:hAnsi="Arial" w:cs="Arial"/>
          <w:sz w:val="24"/>
          <w:szCs w:val="24"/>
        </w:rPr>
        <w:t xml:space="preserve"> 15 Copa de Agua (Glorieta)</w:t>
      </w:r>
    </w:p>
    <w:p w14:paraId="691F6BDF"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Entrada principal del Fraccionamiento Tierra Maya (Camellón central)</w:t>
      </w:r>
    </w:p>
    <w:p w14:paraId="757A34DB" w14:textId="77777777" w:rsidR="003B5FB3"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Entrada a Villas Marino (Glorieta)</w:t>
      </w:r>
    </w:p>
    <w:p w14:paraId="0A931514" w14:textId="6C4AB682" w:rsidR="00963692" w:rsidRPr="003B5FB3" w:rsidRDefault="003B5FB3" w:rsidP="003B5FB3">
      <w:pPr>
        <w:pStyle w:val="Sinespaciado"/>
        <w:jc w:val="both"/>
        <w:rPr>
          <w:rFonts w:ascii="Arial" w:hAnsi="Arial" w:cs="Arial"/>
          <w:sz w:val="24"/>
          <w:szCs w:val="24"/>
        </w:rPr>
      </w:pPr>
      <w:r w:rsidRPr="003B5FB3">
        <w:rPr>
          <w:rFonts w:ascii="Arial" w:hAnsi="Arial" w:cs="Arial"/>
          <w:sz w:val="24"/>
          <w:szCs w:val="24"/>
        </w:rPr>
        <w:t>•</w:t>
      </w:r>
      <w:r w:rsidRPr="003B5FB3">
        <w:rPr>
          <w:rFonts w:ascii="Arial" w:hAnsi="Arial" w:cs="Arial"/>
          <w:sz w:val="24"/>
          <w:szCs w:val="24"/>
        </w:rPr>
        <w:tab/>
        <w:t>Villas del Mar II Arco Vial (Camellón central)</w:t>
      </w:r>
    </w:p>
    <w:sectPr w:rsidR="00963692" w:rsidRPr="003B5FB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A8064" w14:textId="77777777" w:rsidR="001F56F5" w:rsidRDefault="001F56F5" w:rsidP="0092028B">
      <w:r>
        <w:separator/>
      </w:r>
    </w:p>
  </w:endnote>
  <w:endnote w:type="continuationSeparator" w:id="0">
    <w:p w14:paraId="4209507F" w14:textId="77777777" w:rsidR="001F56F5" w:rsidRDefault="001F56F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41791" w14:textId="77777777" w:rsidR="001F56F5" w:rsidRDefault="001F56F5" w:rsidP="0092028B">
      <w:r>
        <w:separator/>
      </w:r>
    </w:p>
  </w:footnote>
  <w:footnote w:type="continuationSeparator" w:id="0">
    <w:p w14:paraId="7BD7DC87" w14:textId="77777777" w:rsidR="001F56F5" w:rsidRDefault="001F56F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103354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w:t>
                          </w:r>
                          <w:r w:rsidR="003B5FB3">
                            <w:rPr>
                              <w:rFonts w:cstheme="minorHAnsi"/>
                              <w:b/>
                              <w:bCs/>
                              <w:lang w:val="es-ES"/>
                            </w:rPr>
                            <w:t>22</w:t>
                          </w:r>
                        </w:p>
                        <w:p w14:paraId="065A4B30" w14:textId="77777777" w:rsidR="003B5FB3" w:rsidRDefault="003B5FB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103354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w:t>
                    </w:r>
                    <w:r w:rsidR="003B5FB3">
                      <w:rPr>
                        <w:rFonts w:cstheme="minorHAnsi"/>
                        <w:b/>
                        <w:bCs/>
                        <w:lang w:val="es-ES"/>
                      </w:rPr>
                      <w:t>22</w:t>
                    </w:r>
                  </w:p>
                  <w:p w14:paraId="065A4B30" w14:textId="77777777" w:rsidR="003B5FB3" w:rsidRDefault="003B5FB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1654D5"/>
    <w:rsid w:val="001D6512"/>
    <w:rsid w:val="001F56F5"/>
    <w:rsid w:val="00227552"/>
    <w:rsid w:val="002543D1"/>
    <w:rsid w:val="00276DF4"/>
    <w:rsid w:val="002A2D0E"/>
    <w:rsid w:val="002C5397"/>
    <w:rsid w:val="002F0C8B"/>
    <w:rsid w:val="00303DED"/>
    <w:rsid w:val="00315578"/>
    <w:rsid w:val="003B1CE1"/>
    <w:rsid w:val="003B5FB3"/>
    <w:rsid w:val="00416DC1"/>
    <w:rsid w:val="00420163"/>
    <w:rsid w:val="004B3DFD"/>
    <w:rsid w:val="004C19D1"/>
    <w:rsid w:val="004C5803"/>
    <w:rsid w:val="004C67EE"/>
    <w:rsid w:val="004C72EF"/>
    <w:rsid w:val="004D2043"/>
    <w:rsid w:val="005900C6"/>
    <w:rsid w:val="005A721C"/>
    <w:rsid w:val="005E5316"/>
    <w:rsid w:val="00623247"/>
    <w:rsid w:val="00643D08"/>
    <w:rsid w:val="006A76FD"/>
    <w:rsid w:val="006B0971"/>
    <w:rsid w:val="00704C8C"/>
    <w:rsid w:val="007B65EE"/>
    <w:rsid w:val="007B7D35"/>
    <w:rsid w:val="007D1B2A"/>
    <w:rsid w:val="00814EC3"/>
    <w:rsid w:val="00861A80"/>
    <w:rsid w:val="0088559A"/>
    <w:rsid w:val="008A348D"/>
    <w:rsid w:val="008F70CC"/>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2024-01-28T18:59:00Z</dcterms:created>
  <dcterms:modified xsi:type="dcterms:W3CDTF">2024-01-28T18:59:00Z</dcterms:modified>
</cp:coreProperties>
</file>